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316" w:rsidRPr="004F2316" w:rsidRDefault="004F2316" w:rsidP="004F2316">
      <w:pPr>
        <w:jc w:val="both"/>
        <w:rPr>
          <w:rFonts w:ascii="TH SarabunPSK" w:hAnsi="TH SarabunPSK" w:cs="TH SarabunPSK"/>
          <w:b/>
          <w:bCs/>
          <w:sz w:val="28"/>
        </w:rPr>
      </w:pPr>
      <w:proofErr w:type="spellStart"/>
      <w:r w:rsidRPr="004F2316">
        <w:rPr>
          <w:rFonts w:ascii="TH SarabunPSK" w:hAnsi="TH SarabunPSK" w:cs="TH SarabunPSK"/>
          <w:b/>
          <w:bCs/>
          <w:sz w:val="28"/>
          <w:cs/>
        </w:rPr>
        <w:t>เต๋อค</w:t>
      </w:r>
      <w:proofErr w:type="spellEnd"/>
      <w:r w:rsidRPr="004F2316">
        <w:rPr>
          <w:rFonts w:ascii="TH SarabunPSK" w:hAnsi="TH SarabunPSK" w:cs="TH SarabunPSK"/>
          <w:b/>
          <w:bCs/>
          <w:sz w:val="28"/>
          <w:cs/>
        </w:rPr>
        <w:t>วง</w:t>
      </w:r>
      <w:proofErr w:type="spellStart"/>
      <w:r w:rsidRPr="004F2316">
        <w:rPr>
          <w:rFonts w:ascii="TH SarabunPSK" w:hAnsi="TH SarabunPSK" w:cs="TH SarabunPSK"/>
          <w:b/>
          <w:bCs/>
          <w:sz w:val="28"/>
          <w:cs/>
        </w:rPr>
        <w:t>จอย</w:t>
      </w:r>
      <w:proofErr w:type="spellEnd"/>
      <w:r w:rsidRPr="004F2316">
        <w:rPr>
          <w:rFonts w:ascii="TH SarabunPSK" w:hAnsi="TH SarabunPSK" w:cs="TH SarabunPSK"/>
          <w:b/>
          <w:bCs/>
          <w:sz w:val="28"/>
          <w:cs/>
        </w:rPr>
        <w:t xml:space="preserve"> เชิญ</w:t>
      </w:r>
      <w:r w:rsidRPr="004F2316">
        <w:rPr>
          <w:rFonts w:ascii="Arial" w:hAnsi="Arial" w:cs="Arial" w:hint="cs"/>
          <w:b/>
          <w:bCs/>
          <w:sz w:val="28"/>
          <w:cs/>
        </w:rPr>
        <w:t>​</w:t>
      </w:r>
      <w:r w:rsidRPr="004F2316">
        <w:rPr>
          <w:rFonts w:ascii="TH SarabunPSK" w:hAnsi="TH SarabunPSK" w:cs="TH SarabunPSK"/>
          <w:b/>
          <w:bCs/>
          <w:sz w:val="28"/>
          <w:cs/>
        </w:rPr>
        <w:t xml:space="preserve"> </w:t>
      </w:r>
      <w:r w:rsidRPr="004F2316">
        <w:rPr>
          <w:rFonts w:ascii="Arial" w:hAnsi="Arial" w:cs="Arial" w:hint="cs"/>
          <w:b/>
          <w:bCs/>
          <w:sz w:val="28"/>
          <w:cs/>
        </w:rPr>
        <w:t>​</w:t>
      </w:r>
      <w:r w:rsidRPr="004F2316">
        <w:rPr>
          <w:rFonts w:ascii="TH SarabunPSK" w:hAnsi="TH SarabunPSK" w:cs="TH SarabunPSK"/>
          <w:b/>
          <w:bCs/>
          <w:sz w:val="28"/>
          <w:cs/>
        </w:rPr>
        <w:t>"</w:t>
      </w:r>
      <w:r w:rsidRPr="004F2316">
        <w:rPr>
          <w:rFonts w:ascii="TH SarabunPSK" w:hAnsi="TH SarabunPSK" w:cs="TH SarabunPSK" w:hint="cs"/>
          <w:b/>
          <w:bCs/>
          <w:sz w:val="28"/>
          <w:cs/>
        </w:rPr>
        <w:t>อธิบดีกอบชัย</w:t>
      </w:r>
      <w:r w:rsidRPr="004F2316">
        <w:rPr>
          <w:rFonts w:ascii="TH SarabunPSK" w:hAnsi="TH SarabunPSK" w:cs="TH SarabunPSK"/>
          <w:b/>
          <w:bCs/>
          <w:sz w:val="28"/>
          <w:cs/>
        </w:rPr>
        <w:t xml:space="preserve">" </w:t>
      </w:r>
      <w:r w:rsidRPr="004F2316">
        <w:rPr>
          <w:rFonts w:ascii="TH SarabunPSK" w:hAnsi="TH SarabunPSK" w:cs="TH SarabunPSK" w:hint="cs"/>
          <w:b/>
          <w:bCs/>
          <w:sz w:val="28"/>
          <w:cs/>
        </w:rPr>
        <w:t>ออกรายการ</w:t>
      </w:r>
      <w:r w:rsidRPr="004F2316">
        <w:rPr>
          <w:rFonts w:ascii="TH SarabunPSK" w:hAnsi="TH SarabunPSK" w:cs="TH SarabunPSK"/>
          <w:b/>
          <w:bCs/>
          <w:sz w:val="28"/>
          <w:cs/>
        </w:rPr>
        <w:t xml:space="preserve"> </w:t>
      </w:r>
      <w:r w:rsidRPr="004F2316">
        <w:rPr>
          <w:rFonts w:ascii="TH SarabunPSK" w:hAnsi="TH SarabunPSK" w:cs="TH SarabunPSK"/>
          <w:b/>
          <w:bCs/>
          <w:sz w:val="28"/>
        </w:rPr>
        <w:t xml:space="preserve">TV </w:t>
      </w:r>
      <w:r w:rsidRPr="004F2316">
        <w:rPr>
          <w:rFonts w:ascii="TH SarabunPSK" w:hAnsi="TH SarabunPSK" w:cs="TH SarabunPSK"/>
          <w:b/>
          <w:bCs/>
          <w:sz w:val="28"/>
          <w:cs/>
        </w:rPr>
        <w:t>ดัง โชว์หมู่บ้าน</w:t>
      </w:r>
      <w:r w:rsidRPr="004F2316">
        <w:rPr>
          <w:rFonts w:ascii="Arial" w:hAnsi="Arial" w:cs="Arial" w:hint="cs"/>
          <w:b/>
          <w:bCs/>
          <w:sz w:val="28"/>
          <w:cs/>
        </w:rPr>
        <w:t>​</w:t>
      </w:r>
      <w:r w:rsidRPr="004F2316">
        <w:rPr>
          <w:rFonts w:ascii="TH SarabunPSK" w:hAnsi="TH SarabunPSK" w:cs="TH SarabunPSK"/>
          <w:b/>
          <w:bCs/>
          <w:sz w:val="28"/>
          <w:cs/>
        </w:rPr>
        <w:t xml:space="preserve"> </w:t>
      </w:r>
      <w:r w:rsidRPr="004F2316">
        <w:rPr>
          <w:rFonts w:ascii="TH SarabunPSK" w:hAnsi="TH SarabunPSK" w:cs="TH SarabunPSK"/>
          <w:b/>
          <w:bCs/>
          <w:sz w:val="28"/>
        </w:rPr>
        <w:t>CIV</w:t>
      </w:r>
      <w:r w:rsidRPr="004F2316">
        <w:rPr>
          <w:rFonts w:ascii="Arial" w:hAnsi="Arial" w:cs="Arial"/>
          <w:b/>
          <w:bCs/>
          <w:sz w:val="28"/>
        </w:rPr>
        <w:t>​</w:t>
      </w:r>
      <w:r w:rsidRPr="004F2316">
        <w:rPr>
          <w:rFonts w:ascii="TH SarabunPSK" w:hAnsi="TH SarabunPSK" w:cs="TH SarabunPSK"/>
          <w:b/>
          <w:bCs/>
          <w:sz w:val="28"/>
        </w:rPr>
        <w:t xml:space="preserve"> </w:t>
      </w:r>
      <w:proofErr w:type="spellStart"/>
      <w:r w:rsidRPr="004F2316">
        <w:rPr>
          <w:rFonts w:ascii="TH SarabunPSK" w:hAnsi="TH SarabunPSK" w:cs="TH SarabunPSK"/>
          <w:b/>
          <w:bCs/>
          <w:sz w:val="28"/>
          <w:cs/>
        </w:rPr>
        <w:t>น่าช็</w:t>
      </w:r>
      <w:proofErr w:type="spellEnd"/>
      <w:r w:rsidRPr="004F2316">
        <w:rPr>
          <w:rFonts w:ascii="TH SarabunPSK" w:hAnsi="TH SarabunPSK" w:cs="TH SarabunPSK"/>
          <w:b/>
          <w:bCs/>
          <w:sz w:val="28"/>
          <w:cs/>
        </w:rPr>
        <w:t>อป</w:t>
      </w:r>
      <w:r w:rsidRPr="004F2316">
        <w:rPr>
          <w:rFonts w:ascii="Arial" w:hAnsi="Arial" w:cs="Arial" w:hint="cs"/>
          <w:b/>
          <w:bCs/>
          <w:sz w:val="28"/>
          <w:cs/>
        </w:rPr>
        <w:t>​</w:t>
      </w:r>
      <w:r w:rsidRPr="004F2316">
        <w:rPr>
          <w:rFonts w:ascii="TH SarabunPSK" w:hAnsi="TH SarabunPSK" w:cs="TH SarabunPSK"/>
          <w:b/>
          <w:bCs/>
          <w:sz w:val="28"/>
          <w:cs/>
        </w:rPr>
        <w:t xml:space="preserve"> </w:t>
      </w:r>
      <w:r w:rsidRPr="004F2316">
        <w:rPr>
          <w:rFonts w:ascii="TH SarabunPSK" w:hAnsi="TH SarabunPSK" w:cs="TH SarabunPSK" w:hint="cs"/>
          <w:b/>
          <w:bCs/>
          <w:sz w:val="28"/>
          <w:cs/>
        </w:rPr>
        <w:t>น่าเที่ยว</w:t>
      </w:r>
      <w:r w:rsidRPr="004F2316">
        <w:rPr>
          <w:rFonts w:ascii="Arial" w:hAnsi="Arial" w:cs="Arial" w:hint="cs"/>
          <w:b/>
          <w:bCs/>
          <w:sz w:val="28"/>
          <w:cs/>
        </w:rPr>
        <w:t>​</w:t>
      </w:r>
      <w:r w:rsidRPr="004F2316">
        <w:rPr>
          <w:rFonts w:ascii="TH SarabunPSK" w:hAnsi="TH SarabunPSK" w:cs="TH SarabunPSK"/>
          <w:b/>
          <w:bCs/>
          <w:sz w:val="28"/>
          <w:cs/>
        </w:rPr>
        <w:t xml:space="preserve"> </w:t>
      </w:r>
      <w:r w:rsidRPr="004F2316">
        <w:rPr>
          <w:rFonts w:ascii="TH SarabunPSK" w:hAnsi="TH SarabunPSK" w:cs="TH SarabunPSK" w:hint="cs"/>
          <w:b/>
          <w:bCs/>
          <w:sz w:val="28"/>
          <w:cs/>
        </w:rPr>
        <w:t>เพลิดเพลินได้ทุกจังหวัด</w:t>
      </w:r>
      <w:bookmarkStart w:id="0" w:name="_GoBack"/>
      <w:bookmarkEnd w:id="0"/>
    </w:p>
    <w:p w:rsidR="004F2316" w:rsidRPr="004F2316" w:rsidRDefault="004F2316" w:rsidP="004F2316">
      <w:pPr>
        <w:jc w:val="both"/>
        <w:rPr>
          <w:rFonts w:ascii="TH SarabunPSK" w:hAnsi="TH SarabunPSK" w:cs="TH SarabunPSK"/>
          <w:sz w:val="28"/>
        </w:rPr>
      </w:pPr>
    </w:p>
    <w:p w:rsidR="004F2316" w:rsidRPr="004F2316" w:rsidRDefault="004F2316" w:rsidP="004F2316">
      <w:pPr>
        <w:jc w:val="both"/>
        <w:rPr>
          <w:rFonts w:ascii="TH SarabunPSK" w:hAnsi="TH SarabunPSK" w:cs="TH SarabunPSK"/>
          <w:sz w:val="28"/>
        </w:rPr>
      </w:pPr>
      <w:r w:rsidRPr="004F2316">
        <w:rPr>
          <w:rFonts w:ascii="TH SarabunPSK" w:hAnsi="TH SarabunPSK" w:cs="TH SarabunPSK"/>
          <w:sz w:val="28"/>
          <w:cs/>
        </w:rPr>
        <w:t xml:space="preserve">จ.ปทุมธานี </w:t>
      </w:r>
      <w:r w:rsidRPr="004F2316">
        <w:rPr>
          <w:rFonts w:ascii="TH SarabunPSK" w:hAnsi="TH SarabunPSK" w:cs="TH SarabunPSK"/>
          <w:sz w:val="28"/>
        </w:rPr>
        <w:t>17</w:t>
      </w:r>
      <w:r w:rsidRPr="004F2316">
        <w:rPr>
          <w:rFonts w:ascii="TH SarabunPSK" w:hAnsi="TH SarabunPSK" w:cs="TH SarabunPSK"/>
          <w:sz w:val="28"/>
          <w:cs/>
        </w:rPr>
        <w:t xml:space="preserve"> มกราคม </w:t>
      </w:r>
      <w:r w:rsidRPr="004F2316">
        <w:rPr>
          <w:rFonts w:ascii="TH SarabunPSK" w:hAnsi="TH SarabunPSK" w:cs="TH SarabunPSK"/>
          <w:sz w:val="28"/>
        </w:rPr>
        <w:t xml:space="preserve">2562 - </w:t>
      </w:r>
      <w:r w:rsidRPr="004F2316">
        <w:rPr>
          <w:rFonts w:ascii="TH SarabunPSK" w:hAnsi="TH SarabunPSK" w:cs="TH SarabunPSK"/>
          <w:sz w:val="28"/>
          <w:cs/>
        </w:rPr>
        <w:t xml:space="preserve">นายกอบชัย สังสิทธิสวัสดิ์ อธิบดีกรมส่งเสริมอุตสาหกรรม ให้เกียรติบันทึกเทปโทรทัศน์ </w:t>
      </w:r>
      <w:r w:rsidRPr="004F2316">
        <w:rPr>
          <w:rFonts w:ascii="TH SarabunPSK" w:hAnsi="TH SarabunPSK" w:cs="TH SarabunPSK"/>
          <w:sz w:val="28"/>
        </w:rPr>
        <w:t xml:space="preserve">“ </w:t>
      </w:r>
      <w:r w:rsidRPr="004F2316">
        <w:rPr>
          <w:rFonts w:ascii="TH SarabunPSK" w:hAnsi="TH SarabunPSK" w:cs="TH SarabunPSK"/>
          <w:sz w:val="28"/>
          <w:cs/>
        </w:rPr>
        <w:t>รายการ เปรี้ยวปาก</w:t>
      </w:r>
      <w:r w:rsidRPr="004F2316">
        <w:rPr>
          <w:rFonts w:ascii="TH SarabunPSK" w:hAnsi="TH SarabunPSK" w:cs="TH SarabunPSK"/>
          <w:sz w:val="28"/>
        </w:rPr>
        <w:t xml:space="preserve">” </w:t>
      </w:r>
      <w:r w:rsidRPr="004F2316">
        <w:rPr>
          <w:rFonts w:ascii="TH SarabunPSK" w:hAnsi="TH SarabunPSK" w:cs="TH SarabunPSK"/>
          <w:sz w:val="28"/>
          <w:cs/>
        </w:rPr>
        <w:t>ช่อง</w:t>
      </w:r>
      <w:r w:rsidRPr="004F2316">
        <w:rPr>
          <w:rFonts w:ascii="Arial" w:hAnsi="Arial" w:cs="Arial" w:hint="cs"/>
          <w:sz w:val="28"/>
          <w:cs/>
        </w:rPr>
        <w:t>​</w:t>
      </w:r>
      <w:r w:rsidRPr="004F2316">
        <w:rPr>
          <w:rFonts w:ascii="TH SarabunPSK" w:hAnsi="TH SarabunPSK" w:cs="TH SarabunPSK"/>
          <w:sz w:val="28"/>
          <w:cs/>
        </w:rPr>
        <w:t xml:space="preserve"> </w:t>
      </w:r>
      <w:r w:rsidRPr="004F2316">
        <w:rPr>
          <w:rFonts w:ascii="TH SarabunPSK" w:hAnsi="TH SarabunPSK" w:cs="TH SarabunPSK"/>
          <w:sz w:val="28"/>
        </w:rPr>
        <w:t>3</w:t>
      </w:r>
      <w:r w:rsidRPr="004F2316">
        <w:rPr>
          <w:rFonts w:ascii="Arial" w:hAnsi="Arial" w:cs="Arial"/>
          <w:sz w:val="28"/>
        </w:rPr>
        <w:t>​</w:t>
      </w:r>
      <w:r w:rsidRPr="004F2316">
        <w:rPr>
          <w:rFonts w:ascii="TH SarabunPSK" w:hAnsi="TH SarabunPSK" w:cs="TH SarabunPSK"/>
          <w:sz w:val="28"/>
        </w:rPr>
        <w:t>HD</w:t>
      </w:r>
      <w:r w:rsidRPr="004F2316">
        <w:rPr>
          <w:rFonts w:ascii="Arial" w:hAnsi="Arial" w:cs="Arial"/>
          <w:sz w:val="28"/>
        </w:rPr>
        <w:t>​</w:t>
      </w:r>
      <w:r w:rsidRPr="004F2316">
        <w:rPr>
          <w:rFonts w:ascii="TH SarabunPSK" w:hAnsi="TH SarabunPSK" w:cs="TH SarabunPSK"/>
          <w:sz w:val="28"/>
        </w:rPr>
        <w:t xml:space="preserve"> </w:t>
      </w:r>
      <w:r w:rsidRPr="004F2316">
        <w:rPr>
          <w:rFonts w:ascii="TH SarabunPSK" w:hAnsi="TH SarabunPSK" w:cs="TH SarabunPSK"/>
          <w:sz w:val="28"/>
          <w:cs/>
        </w:rPr>
        <w:t>เพื่อเป็นการประชาสัมพันธ์ผลิตภัณฑ์ที่เข้าร่วมโครงการสร้างสรรค์</w:t>
      </w:r>
      <w:proofErr w:type="spellStart"/>
      <w:r w:rsidRPr="004F2316">
        <w:rPr>
          <w:rFonts w:ascii="TH SarabunPSK" w:hAnsi="TH SarabunPSK" w:cs="TH SarabunPSK"/>
          <w:sz w:val="28"/>
          <w:cs/>
        </w:rPr>
        <w:t>อัต</w:t>
      </w:r>
      <w:proofErr w:type="spellEnd"/>
      <w:r w:rsidRPr="004F2316">
        <w:rPr>
          <w:rFonts w:ascii="TH SarabunPSK" w:hAnsi="TH SarabunPSK" w:cs="TH SarabunPSK"/>
          <w:sz w:val="28"/>
          <w:cs/>
        </w:rPr>
        <w:t>ลักษณ์สินค้าอุตสาหกรรมชุมชนสู่สากล (ไทยเด่น) ในแต่ละจังหวัดให้มีความโดดเด่นในเรื่องการออกแบบสินค้าและบรรจุภัณฑ์ที่แสดงให้เห็น</w:t>
      </w:r>
      <w:proofErr w:type="spellStart"/>
      <w:r w:rsidRPr="004F2316">
        <w:rPr>
          <w:rFonts w:ascii="TH SarabunPSK" w:hAnsi="TH SarabunPSK" w:cs="TH SarabunPSK"/>
          <w:sz w:val="28"/>
          <w:cs/>
        </w:rPr>
        <w:t>ถึงอัต</w:t>
      </w:r>
      <w:proofErr w:type="spellEnd"/>
      <w:r w:rsidRPr="004F2316">
        <w:rPr>
          <w:rFonts w:ascii="TH SarabunPSK" w:hAnsi="TH SarabunPSK" w:cs="TH SarabunPSK"/>
          <w:sz w:val="28"/>
          <w:cs/>
        </w:rPr>
        <w:t>ลักษณ์ของแต่ละท้องถิ่น โดยมีนายฉัน</w:t>
      </w:r>
      <w:proofErr w:type="spellStart"/>
      <w:r w:rsidRPr="004F2316">
        <w:rPr>
          <w:rFonts w:ascii="TH SarabunPSK" w:hAnsi="TH SarabunPSK" w:cs="TH SarabunPSK"/>
          <w:sz w:val="28"/>
          <w:cs/>
        </w:rPr>
        <w:t>ทวิชช์</w:t>
      </w:r>
      <w:proofErr w:type="spellEnd"/>
      <w:r w:rsidRPr="004F2316">
        <w:rPr>
          <w:rFonts w:ascii="TH SarabunPSK" w:hAnsi="TH SarabunPSK" w:cs="TH SarabunPSK"/>
          <w:sz w:val="28"/>
          <w:cs/>
        </w:rPr>
        <w:t xml:space="preserve"> </w:t>
      </w:r>
      <w:proofErr w:type="spellStart"/>
      <w:r w:rsidRPr="004F2316">
        <w:rPr>
          <w:rFonts w:ascii="TH SarabunPSK" w:hAnsi="TH SarabunPSK" w:cs="TH SarabunPSK"/>
          <w:sz w:val="28"/>
          <w:cs/>
        </w:rPr>
        <w:t>ธนะ</w:t>
      </w:r>
      <w:proofErr w:type="spellEnd"/>
      <w:r w:rsidRPr="004F2316">
        <w:rPr>
          <w:rFonts w:ascii="TH SarabunPSK" w:hAnsi="TH SarabunPSK" w:cs="TH SarabunPSK"/>
          <w:sz w:val="28"/>
          <w:cs/>
        </w:rPr>
        <w:t>เสวี และนางสาว</w:t>
      </w:r>
      <w:proofErr w:type="spellStart"/>
      <w:r w:rsidRPr="004F2316">
        <w:rPr>
          <w:rFonts w:ascii="TH SarabunPSK" w:hAnsi="TH SarabunPSK" w:cs="TH SarabunPSK"/>
          <w:sz w:val="28"/>
          <w:cs/>
        </w:rPr>
        <w:t>รินลณี</w:t>
      </w:r>
      <w:proofErr w:type="spellEnd"/>
      <w:r w:rsidRPr="004F2316">
        <w:rPr>
          <w:rFonts w:ascii="TH SarabunPSK" w:hAnsi="TH SarabunPSK" w:cs="TH SarabunPSK"/>
          <w:sz w:val="28"/>
          <w:cs/>
        </w:rPr>
        <w:t xml:space="preserve"> ศรีเพ็ญ เป็นผู้ดำเนินรายการ ณ สวนฟุ้งขจร อ.หนองเสือ</w:t>
      </w:r>
    </w:p>
    <w:p w:rsidR="004F2316" w:rsidRPr="004F2316" w:rsidRDefault="004F2316" w:rsidP="004F2316">
      <w:pPr>
        <w:jc w:val="both"/>
        <w:rPr>
          <w:rFonts w:ascii="TH SarabunPSK" w:hAnsi="TH SarabunPSK" w:cs="TH SarabunPSK"/>
          <w:sz w:val="28"/>
        </w:rPr>
      </w:pPr>
    </w:p>
    <w:p w:rsidR="004F2316" w:rsidRPr="004F2316" w:rsidRDefault="004F2316" w:rsidP="004F2316">
      <w:pPr>
        <w:jc w:val="both"/>
        <w:rPr>
          <w:rFonts w:ascii="TH SarabunPSK" w:hAnsi="TH SarabunPSK" w:cs="TH SarabunPSK"/>
          <w:sz w:val="28"/>
        </w:rPr>
      </w:pPr>
      <w:r w:rsidRPr="004F2316">
        <w:rPr>
          <w:rFonts w:ascii="TH SarabunPSK" w:hAnsi="TH SarabunPSK" w:cs="TH SarabunPSK"/>
          <w:sz w:val="28"/>
          <w:cs/>
        </w:rPr>
        <w:t xml:space="preserve">กลุ่มวิสาหกิจชุมชนสวนเกษตรอินทรีย์สวนฟุ้งขจรเป็น </w:t>
      </w:r>
      <w:r w:rsidRPr="004F2316">
        <w:rPr>
          <w:rFonts w:ascii="TH SarabunPSK" w:hAnsi="TH SarabunPSK" w:cs="TH SarabunPSK"/>
          <w:sz w:val="28"/>
        </w:rPr>
        <w:t>1</w:t>
      </w:r>
      <w:r w:rsidRPr="004F2316">
        <w:rPr>
          <w:rFonts w:ascii="TH SarabunPSK" w:hAnsi="TH SarabunPSK" w:cs="TH SarabunPSK"/>
          <w:sz w:val="28"/>
          <w:cs/>
        </w:rPr>
        <w:t xml:space="preserve"> ในหมู่บ้านที่เข้าร่วมโครงการหมู่บ้านอุตสาหกรรมสร้างสรรค์ (</w:t>
      </w:r>
      <w:r w:rsidRPr="004F2316">
        <w:rPr>
          <w:rFonts w:ascii="TH SarabunPSK" w:hAnsi="TH SarabunPSK" w:cs="TH SarabunPSK"/>
          <w:sz w:val="28"/>
        </w:rPr>
        <w:t xml:space="preserve">Creative Industry Village : CIV) </w:t>
      </w:r>
      <w:r w:rsidRPr="004F2316">
        <w:rPr>
          <w:rFonts w:ascii="TH SarabunPSK" w:hAnsi="TH SarabunPSK" w:cs="TH SarabunPSK"/>
          <w:sz w:val="28"/>
          <w:cs/>
        </w:rPr>
        <w:t xml:space="preserve">ซึ่งเป็นชุมชนที่มีความสมดุลที่นำทุนวัฒนธรรม วิถีชีวิต มาผนวกกับความคิดสร้างสรรค์ภายใต้แนวทางการพัฒนาหมู่บ้าน </w:t>
      </w:r>
      <w:r w:rsidRPr="004F2316">
        <w:rPr>
          <w:rFonts w:ascii="TH SarabunPSK" w:hAnsi="TH SarabunPSK" w:cs="TH SarabunPSK"/>
          <w:sz w:val="28"/>
        </w:rPr>
        <w:t xml:space="preserve">CIV </w:t>
      </w:r>
      <w:r w:rsidRPr="004F2316">
        <w:rPr>
          <w:rFonts w:ascii="TH SarabunPSK" w:hAnsi="TH SarabunPSK" w:cs="TH SarabunPSK"/>
          <w:sz w:val="28"/>
          <w:cs/>
        </w:rPr>
        <w:t>ของกรมส่งเสริมอุตสาหกรรม (</w:t>
      </w:r>
      <w:proofErr w:type="spellStart"/>
      <w:r w:rsidRPr="004F2316">
        <w:rPr>
          <w:rFonts w:ascii="TH SarabunPSK" w:hAnsi="TH SarabunPSK" w:cs="TH SarabunPSK"/>
          <w:sz w:val="28"/>
          <w:cs/>
        </w:rPr>
        <w:t>กสอ</w:t>
      </w:r>
      <w:proofErr w:type="spellEnd"/>
      <w:r w:rsidRPr="004F2316">
        <w:rPr>
          <w:rFonts w:ascii="TH SarabunPSK" w:hAnsi="TH SarabunPSK" w:cs="TH SarabunPSK"/>
          <w:sz w:val="28"/>
          <w:cs/>
        </w:rPr>
        <w:t>.) ที่เน้นหลักการสร้างให้เป็นหมู่บ้านท่องเที่ยวด้วยความเห็นชอบของทุกคนในชุมชน การสะท้อน</w:t>
      </w:r>
      <w:proofErr w:type="spellStart"/>
      <w:r w:rsidRPr="004F2316">
        <w:rPr>
          <w:rFonts w:ascii="TH SarabunPSK" w:hAnsi="TH SarabunPSK" w:cs="TH SarabunPSK"/>
          <w:sz w:val="28"/>
          <w:cs/>
        </w:rPr>
        <w:t>อัต</w:t>
      </w:r>
      <w:proofErr w:type="spellEnd"/>
      <w:r w:rsidRPr="004F2316">
        <w:rPr>
          <w:rFonts w:ascii="TH SarabunPSK" w:hAnsi="TH SarabunPSK" w:cs="TH SarabunPSK"/>
          <w:sz w:val="28"/>
          <w:cs/>
        </w:rPr>
        <w:t>ลักษณ์ของชุมชนให้โดดเด่น ตลอดจนการมุ่งสร้างมูลค่าเพิ่มให้กับสินค้าในชุมชนเพื่อสร้างรายได้แก่คนในชุมชนต่อไป</w:t>
      </w:r>
    </w:p>
    <w:p w:rsidR="004F2316" w:rsidRPr="004F2316" w:rsidRDefault="004F2316" w:rsidP="004F2316">
      <w:pPr>
        <w:jc w:val="both"/>
        <w:rPr>
          <w:rFonts w:ascii="TH SarabunPSK" w:hAnsi="TH SarabunPSK" w:cs="TH SarabunPSK"/>
          <w:sz w:val="28"/>
        </w:rPr>
      </w:pPr>
    </w:p>
    <w:p w:rsidR="00E97BE9" w:rsidRPr="004F2316" w:rsidRDefault="004F2316" w:rsidP="004F2316">
      <w:pPr>
        <w:jc w:val="both"/>
        <w:rPr>
          <w:rFonts w:ascii="TH SarabunPSK" w:hAnsi="TH SarabunPSK" w:cs="TH SarabunPSK"/>
          <w:sz w:val="28"/>
        </w:rPr>
      </w:pPr>
      <w:r w:rsidRPr="004F2316">
        <w:rPr>
          <w:rFonts w:ascii="TH SarabunPSK" w:hAnsi="TH SarabunPSK" w:cs="TH SarabunPSK"/>
          <w:sz w:val="28"/>
          <w:cs/>
        </w:rPr>
        <w:t>สำหรับรายการเปรี้ยวปากตอนดังกล่าว</w:t>
      </w:r>
      <w:r w:rsidRPr="004F2316">
        <w:rPr>
          <w:rFonts w:ascii="Arial" w:hAnsi="Arial" w:cs="Arial" w:hint="cs"/>
          <w:sz w:val="28"/>
          <w:cs/>
        </w:rPr>
        <w:t>​</w:t>
      </w:r>
      <w:r w:rsidRPr="004F2316">
        <w:rPr>
          <w:rFonts w:ascii="TH SarabunPSK" w:hAnsi="TH SarabunPSK" w:cs="TH SarabunPSK"/>
          <w:sz w:val="28"/>
          <w:cs/>
        </w:rPr>
        <w:t xml:space="preserve"> </w:t>
      </w:r>
      <w:r w:rsidRPr="004F2316">
        <w:rPr>
          <w:rFonts w:ascii="TH SarabunPSK" w:hAnsi="TH SarabunPSK" w:cs="TH SarabunPSK" w:hint="cs"/>
          <w:sz w:val="28"/>
          <w:cs/>
        </w:rPr>
        <w:t>กำหนดออกอากาศวันอาทิตย์ที่</w:t>
      </w:r>
      <w:r w:rsidRPr="004F2316">
        <w:rPr>
          <w:rFonts w:ascii="Arial" w:hAnsi="Arial" w:cs="Arial" w:hint="cs"/>
          <w:sz w:val="28"/>
          <w:cs/>
        </w:rPr>
        <w:t>​</w:t>
      </w:r>
      <w:r w:rsidRPr="004F2316">
        <w:rPr>
          <w:rFonts w:ascii="TH SarabunPSK" w:hAnsi="TH SarabunPSK" w:cs="TH SarabunPSK"/>
          <w:sz w:val="28"/>
          <w:cs/>
        </w:rPr>
        <w:t xml:space="preserve"> </w:t>
      </w:r>
      <w:r w:rsidRPr="004F2316">
        <w:rPr>
          <w:rFonts w:ascii="TH SarabunPSK" w:hAnsi="TH SarabunPSK" w:cs="TH SarabunPSK"/>
          <w:sz w:val="28"/>
        </w:rPr>
        <w:t>3</w:t>
      </w:r>
      <w:r w:rsidRPr="004F2316">
        <w:rPr>
          <w:rFonts w:ascii="Arial" w:hAnsi="Arial" w:cs="Arial"/>
          <w:sz w:val="28"/>
        </w:rPr>
        <w:t>​</w:t>
      </w:r>
      <w:r w:rsidRPr="004F2316">
        <w:rPr>
          <w:rFonts w:ascii="TH SarabunPSK" w:hAnsi="TH SarabunPSK" w:cs="TH SarabunPSK"/>
          <w:sz w:val="28"/>
          <w:cs/>
        </w:rPr>
        <w:t xml:space="preserve"> กุมภาพันธ์</w:t>
      </w:r>
      <w:r w:rsidRPr="004F2316">
        <w:rPr>
          <w:rFonts w:ascii="Arial" w:hAnsi="Arial" w:cs="Arial" w:hint="cs"/>
          <w:sz w:val="28"/>
          <w:cs/>
        </w:rPr>
        <w:t>​</w:t>
      </w:r>
      <w:r w:rsidRPr="004F2316">
        <w:rPr>
          <w:rFonts w:ascii="TH SarabunPSK" w:hAnsi="TH SarabunPSK" w:cs="TH SarabunPSK"/>
          <w:sz w:val="28"/>
          <w:cs/>
        </w:rPr>
        <w:t xml:space="preserve"> </w:t>
      </w:r>
      <w:r w:rsidRPr="004F2316">
        <w:rPr>
          <w:rFonts w:ascii="TH SarabunPSK" w:hAnsi="TH SarabunPSK" w:cs="TH SarabunPSK"/>
          <w:sz w:val="28"/>
        </w:rPr>
        <w:t>2562</w:t>
      </w:r>
      <w:r w:rsidRPr="004F2316">
        <w:rPr>
          <w:rFonts w:ascii="TH SarabunPSK" w:hAnsi="TH SarabunPSK" w:cs="TH SarabunPSK"/>
          <w:sz w:val="28"/>
          <w:cs/>
        </w:rPr>
        <w:t xml:space="preserve"> เวลา </w:t>
      </w:r>
      <w:r w:rsidRPr="004F2316">
        <w:rPr>
          <w:rFonts w:ascii="TH SarabunPSK" w:hAnsi="TH SarabunPSK" w:cs="TH SarabunPSK"/>
          <w:sz w:val="28"/>
        </w:rPr>
        <w:t>08.15 - 08.40</w:t>
      </w:r>
      <w:r w:rsidRPr="004F2316">
        <w:rPr>
          <w:rFonts w:ascii="TH SarabunPSK" w:hAnsi="TH SarabunPSK" w:cs="TH SarabunPSK"/>
          <w:sz w:val="28"/>
          <w:cs/>
        </w:rPr>
        <w:t xml:space="preserve"> น. ทางสถานีโทรทัศน์ช่อง </w:t>
      </w:r>
      <w:r w:rsidRPr="004F2316">
        <w:rPr>
          <w:rFonts w:ascii="TH SarabunPSK" w:hAnsi="TH SarabunPSK" w:cs="TH SarabunPSK"/>
          <w:sz w:val="28"/>
        </w:rPr>
        <w:t xml:space="preserve">3HD </w:t>
      </w:r>
      <w:r w:rsidRPr="004F2316">
        <w:rPr>
          <w:rFonts w:ascii="TH SarabunPSK" w:hAnsi="TH SarabunPSK" w:cs="TH SarabunPSK"/>
          <w:sz w:val="28"/>
          <w:cs/>
        </w:rPr>
        <w:t>โดยมีรูปแบบรายการเป็นรายการประเภท</w:t>
      </w:r>
      <w:proofErr w:type="spellStart"/>
      <w:r w:rsidRPr="004F2316">
        <w:rPr>
          <w:rFonts w:ascii="TH SarabunPSK" w:hAnsi="TH SarabunPSK" w:cs="TH SarabunPSK"/>
          <w:sz w:val="28"/>
          <w:cs/>
        </w:rPr>
        <w:t>เรียลลิตี้</w:t>
      </w:r>
      <w:proofErr w:type="spellEnd"/>
      <w:r w:rsidRPr="004F2316">
        <w:rPr>
          <w:rFonts w:ascii="TH SarabunPSK" w:hAnsi="TH SarabunPSK" w:cs="TH SarabunPSK"/>
          <w:sz w:val="28"/>
          <w:cs/>
        </w:rPr>
        <w:t>โชว์ที่เน้นสาระบันเทิง ซึ่งได้รับความนิยมสูง ทั้งนี้ อธิบดีฯ ได้ให้สัมภาษณ์แนวคิดและกระบวนการส่งเสริมหมู่บ้านอุตสาหกรรมสร้างสรรค์ (</w:t>
      </w:r>
      <w:r w:rsidRPr="004F2316">
        <w:rPr>
          <w:rFonts w:ascii="TH SarabunPSK" w:hAnsi="TH SarabunPSK" w:cs="TH SarabunPSK"/>
          <w:sz w:val="28"/>
        </w:rPr>
        <w:t xml:space="preserve">CIV) </w:t>
      </w:r>
      <w:r w:rsidRPr="004F2316">
        <w:rPr>
          <w:rFonts w:ascii="TH SarabunPSK" w:hAnsi="TH SarabunPSK" w:cs="TH SarabunPSK"/>
          <w:sz w:val="28"/>
          <w:cs/>
        </w:rPr>
        <w:t xml:space="preserve">ของ </w:t>
      </w:r>
      <w:proofErr w:type="spellStart"/>
      <w:r w:rsidRPr="004F2316">
        <w:rPr>
          <w:rFonts w:ascii="TH SarabunPSK" w:hAnsi="TH SarabunPSK" w:cs="TH SarabunPSK"/>
          <w:sz w:val="28"/>
          <w:cs/>
        </w:rPr>
        <w:t>กสอ</w:t>
      </w:r>
      <w:proofErr w:type="spellEnd"/>
      <w:r w:rsidRPr="004F2316">
        <w:rPr>
          <w:rFonts w:ascii="TH SarabunPSK" w:hAnsi="TH SarabunPSK" w:cs="TH SarabunPSK"/>
          <w:sz w:val="28"/>
          <w:cs/>
        </w:rPr>
        <w:t xml:space="preserve">. ตลอดจนการจัดอบรมให้ความรู้เรื่องการพัฒนาผลิตภัณฑ์เพื่อยกระดับศักยภาพผู้ประกอบการภาคอุตสาหกรรม </w:t>
      </w:r>
      <w:r w:rsidRPr="004F2316">
        <w:rPr>
          <w:rFonts w:ascii="TH SarabunPSK" w:hAnsi="TH SarabunPSK" w:cs="TH SarabunPSK"/>
          <w:sz w:val="28"/>
        </w:rPr>
        <w:t>### PR.DIP (</w:t>
      </w:r>
      <w:r w:rsidRPr="004F2316">
        <w:rPr>
          <w:rFonts w:ascii="TH SarabunPSK" w:hAnsi="TH SarabunPSK" w:cs="TH SarabunPSK"/>
          <w:sz w:val="28"/>
          <w:cs/>
        </w:rPr>
        <w:t>กลุ่มประชาสัมพันธ์ สำนักงานเลขานุการกรม กรมส่งเสริมอุตสาหกรรม) รายงาน /ภาพข่าว</w:t>
      </w:r>
    </w:p>
    <w:sectPr w:rsidR="00E97BE9" w:rsidRPr="004F231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316"/>
    <w:rsid w:val="004F2316"/>
    <w:rsid w:val="00E9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</dc:creator>
  <cp:lastModifiedBy>DIP</cp:lastModifiedBy>
  <cp:revision>1</cp:revision>
  <dcterms:created xsi:type="dcterms:W3CDTF">2019-01-18T02:06:00Z</dcterms:created>
  <dcterms:modified xsi:type="dcterms:W3CDTF">2019-01-18T02:07:00Z</dcterms:modified>
</cp:coreProperties>
</file>